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79" w:rsidRDefault="00F66C79" w:rsidP="00F66C79">
      <w:pPr>
        <w:pStyle w:val="1"/>
        <w:jc w:val="center"/>
      </w:pPr>
      <w:r>
        <w:t>ПОЛИТИКА ОБРАБОТКИ ПЕРСОНАЛЬНЫХ ДАННЫХ</w:t>
      </w:r>
      <w:r>
        <w:t xml:space="preserve"> САМАРСКОЙ ОБЛАСТНОЙ ТЕРРИТОРИАЛЬНОЙ ОРГАНИЗАЦИИ ОБЩЕРОССИЙСКОГО ПРОФСОЮЗА РГУ и ОО </w:t>
      </w:r>
    </w:p>
    <w:p w:rsidR="00F66C79" w:rsidRDefault="00F66C79" w:rsidP="00F66C79">
      <w:pPr>
        <w:spacing w:after="160"/>
        <w:jc w:val="both"/>
        <w:rPr>
          <w:color w:val="222222"/>
          <w:sz w:val="20"/>
          <w:szCs w:val="20"/>
          <w:highlight w:val="white"/>
        </w:rPr>
      </w:pPr>
      <w:r>
        <w:rPr>
          <w:color w:val="222222"/>
          <w:sz w:val="20"/>
          <w:szCs w:val="20"/>
          <w:highlight w:val="white"/>
        </w:rPr>
        <w:t xml:space="preserve"> </w:t>
      </w:r>
    </w:p>
    <w:p w:rsidR="00F66C79" w:rsidRDefault="00F66C79" w:rsidP="00F66C79">
      <w:pPr>
        <w:pStyle w:val="2"/>
      </w:pPr>
      <w:bookmarkStart w:id="0" w:name="_s321z97pludc"/>
      <w:bookmarkEnd w:id="0"/>
      <w:r>
        <w:t>1. Общие положения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1.1 </w:t>
      </w:r>
      <w:r>
        <w:rPr>
          <w:color w:val="222222"/>
          <w:sz w:val="20"/>
          <w:szCs w:val="20"/>
        </w:rPr>
        <w:t xml:space="preserve">Самарская областная территориальная организация Общероссийского профсоюза работников государственных учреждений и общественного </w:t>
      </w:r>
      <w:r>
        <w:rPr>
          <w:color w:val="222222"/>
          <w:sz w:val="20"/>
          <w:szCs w:val="20"/>
        </w:rPr>
        <w:t xml:space="preserve"> </w:t>
      </w:r>
      <w:r>
        <w:rPr>
          <w:color w:val="222222"/>
          <w:sz w:val="20"/>
          <w:szCs w:val="20"/>
        </w:rPr>
        <w:t xml:space="preserve">обслуживания РФ </w:t>
      </w:r>
      <w:r>
        <w:rPr>
          <w:color w:val="222222"/>
          <w:sz w:val="20"/>
          <w:szCs w:val="20"/>
        </w:rPr>
        <w:t>(далее по тексту – Оператор) ставит соблюдение прав и свобод граждан одним из важнейших условий осуществления своей деятельности.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1.2 Политика Оператора в отношении обработки персональных данных (далее по тексту — Политика) применяется ко всей информации, которую Оператор может получить о посетителях веб-сайта</w:t>
      </w:r>
      <w:r>
        <w:rPr>
          <w:color w:val="222222"/>
          <w:sz w:val="20"/>
          <w:szCs w:val="20"/>
        </w:rPr>
        <w:t xml:space="preserve"> </w:t>
      </w:r>
      <w:proofErr w:type="spellStart"/>
      <w:r>
        <w:rPr>
          <w:color w:val="222222"/>
          <w:sz w:val="20"/>
          <w:szCs w:val="20"/>
          <w:lang w:val="en-US"/>
        </w:rPr>
        <w:t>prgu</w:t>
      </w:r>
      <w:proofErr w:type="spellEnd"/>
      <w:r w:rsidRPr="00F66C79">
        <w:rPr>
          <w:color w:val="222222"/>
          <w:sz w:val="20"/>
          <w:szCs w:val="20"/>
        </w:rPr>
        <w:t>-</w:t>
      </w:r>
      <w:r>
        <w:rPr>
          <w:color w:val="222222"/>
          <w:sz w:val="20"/>
          <w:szCs w:val="20"/>
          <w:lang w:val="en-US"/>
        </w:rPr>
        <w:t>samara</w:t>
      </w:r>
      <w:r w:rsidRPr="00F66C79">
        <w:rPr>
          <w:color w:val="222222"/>
          <w:sz w:val="20"/>
          <w:szCs w:val="20"/>
        </w:rPr>
        <w:t>.</w:t>
      </w:r>
      <w:proofErr w:type="spellStart"/>
      <w:r>
        <w:rPr>
          <w:color w:val="222222"/>
          <w:sz w:val="20"/>
          <w:szCs w:val="20"/>
          <w:lang w:val="en-US"/>
        </w:rPr>
        <w:t>ru</w:t>
      </w:r>
      <w:proofErr w:type="spellEnd"/>
      <w:r>
        <w:rPr>
          <w:color w:val="222222"/>
          <w:sz w:val="20"/>
          <w:szCs w:val="20"/>
        </w:rPr>
        <w:t xml:space="preserve">. Персональные данные обрабатывается в соответствии с ФЗ «О персональных данных» № 152-ФЗ. </w:t>
      </w:r>
    </w:p>
    <w:p w:rsidR="00F66C79" w:rsidRDefault="00F66C79" w:rsidP="00F66C79">
      <w:pPr>
        <w:pStyle w:val="2"/>
      </w:pPr>
      <w:bookmarkStart w:id="1" w:name="_po280p5tk1v"/>
      <w:bookmarkEnd w:id="1"/>
      <w:r>
        <w:t>2. Основные понятия, используемые в Политике: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2.1 Веб-сайт - совокупность графических и информационных материалов, а также программ для ЭВМ и баз данных, обеспечивающих их доступность в сети интернет по сетевому адресу </w:t>
      </w:r>
      <w:proofErr w:type="spellStart"/>
      <w:r>
        <w:rPr>
          <w:color w:val="222222"/>
          <w:sz w:val="20"/>
          <w:szCs w:val="20"/>
          <w:lang w:val="en-US"/>
        </w:rPr>
        <w:t>prgu</w:t>
      </w:r>
      <w:proofErr w:type="spellEnd"/>
      <w:r w:rsidRPr="00F66C79">
        <w:rPr>
          <w:color w:val="222222"/>
          <w:sz w:val="20"/>
          <w:szCs w:val="20"/>
        </w:rPr>
        <w:t>-</w:t>
      </w:r>
      <w:r>
        <w:rPr>
          <w:color w:val="222222"/>
          <w:sz w:val="20"/>
          <w:szCs w:val="20"/>
          <w:lang w:val="en-US"/>
        </w:rPr>
        <w:t>samara</w:t>
      </w:r>
      <w:r w:rsidRPr="00F66C79">
        <w:rPr>
          <w:color w:val="222222"/>
          <w:sz w:val="20"/>
          <w:szCs w:val="20"/>
        </w:rPr>
        <w:t>.</w:t>
      </w:r>
      <w:proofErr w:type="spellStart"/>
      <w:r>
        <w:rPr>
          <w:color w:val="222222"/>
          <w:sz w:val="20"/>
          <w:szCs w:val="20"/>
          <w:lang w:val="en-US"/>
        </w:rPr>
        <w:t>ru</w:t>
      </w:r>
      <w:proofErr w:type="spellEnd"/>
      <w:r>
        <w:rPr>
          <w:color w:val="222222"/>
          <w:sz w:val="20"/>
          <w:szCs w:val="20"/>
        </w:rPr>
        <w:t>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2.2 Пользователь – любой посетитель веб-сайта </w:t>
      </w:r>
      <w:proofErr w:type="spellStart"/>
      <w:r>
        <w:rPr>
          <w:color w:val="222222"/>
          <w:sz w:val="20"/>
          <w:szCs w:val="20"/>
          <w:lang w:val="en-US"/>
        </w:rPr>
        <w:t>prgu</w:t>
      </w:r>
      <w:proofErr w:type="spellEnd"/>
      <w:r w:rsidRPr="00F66C79">
        <w:rPr>
          <w:color w:val="222222"/>
          <w:sz w:val="20"/>
          <w:szCs w:val="20"/>
        </w:rPr>
        <w:t>-</w:t>
      </w:r>
      <w:r>
        <w:rPr>
          <w:color w:val="222222"/>
          <w:sz w:val="20"/>
          <w:szCs w:val="20"/>
          <w:lang w:val="en-US"/>
        </w:rPr>
        <w:t>samara</w:t>
      </w:r>
      <w:r w:rsidRPr="00F66C79">
        <w:rPr>
          <w:color w:val="222222"/>
          <w:sz w:val="20"/>
          <w:szCs w:val="20"/>
        </w:rPr>
        <w:t>.</w:t>
      </w:r>
      <w:proofErr w:type="spellStart"/>
      <w:r>
        <w:rPr>
          <w:color w:val="222222"/>
          <w:sz w:val="20"/>
          <w:szCs w:val="20"/>
          <w:lang w:val="en-US"/>
        </w:rPr>
        <w:t>ru</w:t>
      </w:r>
      <w:proofErr w:type="spellEnd"/>
      <w:r>
        <w:rPr>
          <w:color w:val="222222"/>
          <w:sz w:val="20"/>
          <w:szCs w:val="20"/>
        </w:rPr>
        <w:t>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2.3 Персональные данные – любая информация, относящаяся к Пользователю веб-сайта </w:t>
      </w:r>
      <w:proofErr w:type="spellStart"/>
      <w:r>
        <w:rPr>
          <w:color w:val="222222"/>
          <w:sz w:val="20"/>
          <w:szCs w:val="20"/>
          <w:lang w:val="en-US"/>
        </w:rPr>
        <w:t>prgu</w:t>
      </w:r>
      <w:proofErr w:type="spellEnd"/>
      <w:r w:rsidRPr="00F66C79">
        <w:rPr>
          <w:color w:val="222222"/>
          <w:sz w:val="20"/>
          <w:szCs w:val="20"/>
        </w:rPr>
        <w:t>-</w:t>
      </w:r>
      <w:r>
        <w:rPr>
          <w:color w:val="222222"/>
          <w:sz w:val="20"/>
          <w:szCs w:val="20"/>
          <w:lang w:val="en-US"/>
        </w:rPr>
        <w:t>samara</w:t>
      </w:r>
      <w:r w:rsidRPr="00F66C79">
        <w:rPr>
          <w:color w:val="222222"/>
          <w:sz w:val="20"/>
          <w:szCs w:val="20"/>
        </w:rPr>
        <w:t>.</w:t>
      </w:r>
      <w:proofErr w:type="spellStart"/>
      <w:r>
        <w:rPr>
          <w:color w:val="222222"/>
          <w:sz w:val="20"/>
          <w:szCs w:val="20"/>
          <w:lang w:val="en-US"/>
        </w:rPr>
        <w:t>ru</w:t>
      </w:r>
      <w:proofErr w:type="spellEnd"/>
      <w:r>
        <w:rPr>
          <w:color w:val="222222"/>
          <w:sz w:val="20"/>
          <w:szCs w:val="20"/>
        </w:rPr>
        <w:t>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2.4 Обработка персональных данных - любое действие с персональными данными, совершаемые с использованием ЭВМ, равно как и без их использования;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2.5 Обезличивание персональных данных – действия, результатом которых является невозможность без использования дополнительной информации определить принадлежность персональных данных конкретному Пользователю или лицу;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2.6 Распространение персональных данных – любые действия, результатом которых является раскрытие персональных данных неопределенному кругу лиц;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2.7 Предоставление персональных данных – любые действия, результатом которых является раскрытие персональных данных определенному кругу лиц;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2.8 Уничтожение персональных данных – любые действия, результатом которых является безвозвратное уничтожение персональных на ЭВМ или любых других носителях. </w:t>
      </w:r>
    </w:p>
    <w:p w:rsidR="00F66C79" w:rsidRDefault="00F66C79" w:rsidP="00F66C79">
      <w:pPr>
        <w:pStyle w:val="2"/>
      </w:pPr>
      <w:bookmarkStart w:id="2" w:name="_q0d7y1e2lgsm"/>
      <w:bookmarkEnd w:id="2"/>
      <w:r>
        <w:t>3. Оператор может обрабатывать следующие персональные данные:</w:t>
      </w:r>
    </w:p>
    <w:p w:rsidR="00F66C79" w:rsidRPr="00F66C79" w:rsidRDefault="00F66C79" w:rsidP="00F66C79">
      <w:pPr>
        <w:rPr>
          <w:b/>
          <w:color w:val="222222"/>
          <w:sz w:val="20"/>
          <w:szCs w:val="20"/>
        </w:rPr>
      </w:pPr>
      <w:r w:rsidRPr="00F66C79">
        <w:rPr>
          <w:b/>
          <w:color w:val="222222"/>
          <w:sz w:val="20"/>
          <w:szCs w:val="20"/>
        </w:rPr>
        <w:t>3.1 Адрес электронной почты Пользователя</w:t>
      </w:r>
    </w:p>
    <w:p w:rsidR="00F66C79" w:rsidRPr="00F66C79" w:rsidRDefault="00F66C79" w:rsidP="00F66C79">
      <w:pPr>
        <w:rPr>
          <w:b/>
          <w:color w:val="222222"/>
          <w:sz w:val="20"/>
          <w:szCs w:val="20"/>
        </w:rPr>
      </w:pPr>
      <w:r w:rsidRPr="00F66C79">
        <w:rPr>
          <w:b/>
          <w:color w:val="222222"/>
          <w:sz w:val="20"/>
          <w:szCs w:val="20"/>
        </w:rPr>
        <w:t>3.2 Номер телефона Пользователя</w:t>
      </w:r>
    </w:p>
    <w:p w:rsidR="00F66C79" w:rsidRDefault="00F66C79" w:rsidP="00F66C79">
      <w:pPr>
        <w:rPr>
          <w:b/>
          <w:color w:val="222222"/>
          <w:sz w:val="20"/>
          <w:szCs w:val="20"/>
        </w:rPr>
      </w:pPr>
      <w:r w:rsidRPr="00F66C79">
        <w:rPr>
          <w:b/>
          <w:color w:val="222222"/>
          <w:sz w:val="20"/>
          <w:szCs w:val="20"/>
        </w:rPr>
        <w:t>3.3. Фамилию, имя, отчество Пользователя</w:t>
      </w:r>
    </w:p>
    <w:p w:rsidR="00731ECB" w:rsidRDefault="00731ECB" w:rsidP="00F66C79">
      <w:pPr>
        <w:rPr>
          <w:b/>
          <w:color w:val="222222"/>
          <w:sz w:val="20"/>
          <w:szCs w:val="20"/>
        </w:rPr>
      </w:pPr>
      <w:r>
        <w:rPr>
          <w:b/>
          <w:color w:val="222222"/>
          <w:sz w:val="20"/>
          <w:szCs w:val="20"/>
        </w:rPr>
        <w:t>3.4. Место работы Пользователя</w:t>
      </w:r>
      <w:bookmarkStart w:id="3" w:name="_GoBack"/>
      <w:bookmarkEnd w:id="3"/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lastRenderedPageBreak/>
        <w:t xml:space="preserve">3.4. Также на сайте происходит сбор и обработка обезличенных данных о посетителях (в </w:t>
      </w:r>
      <w:proofErr w:type="spellStart"/>
      <w:r>
        <w:rPr>
          <w:color w:val="222222"/>
          <w:sz w:val="20"/>
          <w:szCs w:val="20"/>
        </w:rPr>
        <w:t>т.ч</w:t>
      </w:r>
      <w:proofErr w:type="spellEnd"/>
      <w:r>
        <w:rPr>
          <w:color w:val="222222"/>
          <w:sz w:val="20"/>
          <w:szCs w:val="20"/>
        </w:rPr>
        <w:t>. файлов «</w:t>
      </w:r>
      <w:proofErr w:type="spellStart"/>
      <w:r>
        <w:rPr>
          <w:color w:val="222222"/>
          <w:sz w:val="20"/>
          <w:szCs w:val="20"/>
        </w:rPr>
        <w:t>cookie</w:t>
      </w:r>
      <w:proofErr w:type="spellEnd"/>
      <w:r>
        <w:rPr>
          <w:color w:val="222222"/>
          <w:sz w:val="20"/>
          <w:szCs w:val="20"/>
        </w:rPr>
        <w:t xml:space="preserve">») с помощью сервисов </w:t>
      </w:r>
      <w:proofErr w:type="gramStart"/>
      <w:r>
        <w:rPr>
          <w:color w:val="222222"/>
          <w:sz w:val="20"/>
          <w:szCs w:val="20"/>
        </w:rPr>
        <w:t>интернет-статистики</w:t>
      </w:r>
      <w:proofErr w:type="gramEnd"/>
      <w:r>
        <w:rPr>
          <w:color w:val="222222"/>
          <w:sz w:val="20"/>
          <w:szCs w:val="20"/>
        </w:rPr>
        <w:t xml:space="preserve"> (Яндекс Метрика и Гугл Аналитика и других). </w:t>
      </w:r>
    </w:p>
    <w:p w:rsidR="00F66C79" w:rsidRDefault="00F66C79" w:rsidP="00F66C79">
      <w:pPr>
        <w:pStyle w:val="2"/>
      </w:pPr>
      <w:bookmarkStart w:id="4" w:name="_sv60o92mbwsv"/>
      <w:bookmarkEnd w:id="4"/>
      <w:r>
        <w:t>4. Цели обработки персональных данных</w:t>
      </w:r>
    </w:p>
    <w:p w:rsidR="00F66C79" w:rsidRPr="00F66C79" w:rsidRDefault="00F66C79" w:rsidP="00F66C79">
      <w:pPr>
        <w:rPr>
          <w:b/>
          <w:sz w:val="18"/>
          <w:szCs w:val="18"/>
          <w:highlight w:val="white"/>
        </w:rPr>
      </w:pPr>
      <w:r>
        <w:rPr>
          <w:color w:val="222222"/>
          <w:sz w:val="20"/>
          <w:szCs w:val="20"/>
        </w:rPr>
        <w:t xml:space="preserve">4.1 Цель обработки адреса электронной почты, номера телефона, фамилии, имени, отчества Пользователя </w:t>
      </w:r>
      <w:r>
        <w:rPr>
          <w:color w:val="222222"/>
          <w:sz w:val="20"/>
          <w:szCs w:val="20"/>
        </w:rPr>
        <w:t>– реализация полномочий профсоюза, предусмотренных действующим законодательством и уставом профсоюза РГУ и ОО.</w:t>
      </w:r>
      <w:r>
        <w:rPr>
          <w:color w:val="222222"/>
          <w:sz w:val="20"/>
          <w:szCs w:val="20"/>
        </w:rPr>
        <w:t xml:space="preserve"> Также Оператор</w:t>
      </w:r>
      <w:r>
        <w:rPr>
          <w:sz w:val="18"/>
          <w:szCs w:val="18"/>
          <w:highlight w:val="white"/>
        </w:rPr>
        <w:t xml:space="preserve"> имеет право направлять Пользователю уведомления о новых </w:t>
      </w:r>
      <w:r>
        <w:rPr>
          <w:sz w:val="18"/>
          <w:szCs w:val="18"/>
          <w:highlight w:val="white"/>
        </w:rPr>
        <w:t>возможностях профсоюза</w:t>
      </w:r>
      <w:r>
        <w:rPr>
          <w:sz w:val="18"/>
          <w:szCs w:val="18"/>
          <w:highlight w:val="white"/>
        </w:rPr>
        <w:t xml:space="preserve">, специальных предложениях и различных событиях. 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4.2 Обезличенные данные Пользователей, собираемые с помощью сервисов </w:t>
      </w:r>
      <w:proofErr w:type="gramStart"/>
      <w:r>
        <w:rPr>
          <w:color w:val="222222"/>
          <w:sz w:val="20"/>
          <w:szCs w:val="20"/>
        </w:rPr>
        <w:t>интернет-статистики</w:t>
      </w:r>
      <w:proofErr w:type="gramEnd"/>
      <w:r>
        <w:rPr>
          <w:color w:val="222222"/>
          <w:sz w:val="20"/>
          <w:szCs w:val="20"/>
        </w:rPr>
        <w:t>, служат для сбора информации о действиях Пользователей на сайте, улучшения качества сайта и его содержания.</w:t>
      </w:r>
    </w:p>
    <w:p w:rsidR="00F66C79" w:rsidRPr="00F66C79" w:rsidRDefault="00F66C79" w:rsidP="00F66C79">
      <w:pPr>
        <w:rPr>
          <w:rFonts w:ascii="Arial" w:hAnsi="Arial" w:cs="Arial"/>
          <w:color w:val="000000"/>
          <w:sz w:val="32"/>
          <w:szCs w:val="32"/>
        </w:rPr>
      </w:pPr>
      <w:r>
        <w:rPr>
          <w:color w:val="222222"/>
          <w:sz w:val="20"/>
          <w:szCs w:val="20"/>
        </w:rPr>
        <w:t xml:space="preserve"> </w:t>
      </w:r>
      <w:bookmarkStart w:id="5" w:name="_2yk46jr7nbff"/>
      <w:bookmarkEnd w:id="5"/>
      <w:r w:rsidRPr="00F66C79">
        <w:rPr>
          <w:rFonts w:ascii="Arial" w:hAnsi="Arial" w:cs="Arial"/>
          <w:sz w:val="32"/>
          <w:szCs w:val="32"/>
        </w:rPr>
        <w:t>5. Правовые основания обработки персональных данных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5.1 </w:t>
      </w:r>
      <w:r w:rsidR="00731ECB">
        <w:rPr>
          <w:color w:val="222222"/>
          <w:sz w:val="20"/>
          <w:szCs w:val="20"/>
        </w:rPr>
        <w:t xml:space="preserve">Персональные данные обрабатываются Оператором в соответствии с правами и </w:t>
      </w:r>
      <w:proofErr w:type="gramStart"/>
      <w:r w:rsidR="00731ECB">
        <w:rPr>
          <w:color w:val="222222"/>
          <w:sz w:val="20"/>
          <w:szCs w:val="20"/>
        </w:rPr>
        <w:t>обязанностями</w:t>
      </w:r>
      <w:proofErr w:type="gramEnd"/>
      <w:r w:rsidR="00731ECB">
        <w:rPr>
          <w:color w:val="222222"/>
          <w:sz w:val="20"/>
          <w:szCs w:val="20"/>
        </w:rPr>
        <w:t xml:space="preserve"> установленными Трудовым кодексом РФ, ФЗ «О профессиональных союзах, их правах  и гарантиях деятельности». </w:t>
      </w:r>
      <w:r>
        <w:rPr>
          <w:color w:val="222222"/>
          <w:sz w:val="20"/>
          <w:szCs w:val="20"/>
        </w:rPr>
        <w:t>Оператор обрабатывает персональные данные Пользователя только в случае их отправки Пользователем через формы, расположенные на сайте</w:t>
      </w:r>
      <w:r>
        <w:rPr>
          <w:color w:val="222222"/>
          <w:sz w:val="20"/>
          <w:szCs w:val="20"/>
        </w:rPr>
        <w:t xml:space="preserve"> </w:t>
      </w:r>
      <w:proofErr w:type="spellStart"/>
      <w:r>
        <w:rPr>
          <w:color w:val="222222"/>
          <w:sz w:val="20"/>
          <w:szCs w:val="20"/>
          <w:lang w:val="en-US"/>
        </w:rPr>
        <w:t>prgu</w:t>
      </w:r>
      <w:proofErr w:type="spellEnd"/>
      <w:r w:rsidRPr="00F66C79">
        <w:rPr>
          <w:color w:val="222222"/>
          <w:sz w:val="20"/>
          <w:szCs w:val="20"/>
        </w:rPr>
        <w:t>-</w:t>
      </w:r>
      <w:r>
        <w:rPr>
          <w:color w:val="222222"/>
          <w:sz w:val="20"/>
          <w:szCs w:val="20"/>
          <w:lang w:val="en-US"/>
        </w:rPr>
        <w:t>samara</w:t>
      </w:r>
      <w:r w:rsidRPr="00F66C79">
        <w:rPr>
          <w:color w:val="222222"/>
          <w:sz w:val="20"/>
          <w:szCs w:val="20"/>
        </w:rPr>
        <w:t>.</w:t>
      </w:r>
      <w:proofErr w:type="spellStart"/>
      <w:r>
        <w:rPr>
          <w:color w:val="222222"/>
          <w:sz w:val="20"/>
          <w:szCs w:val="20"/>
          <w:lang w:val="en-US"/>
        </w:rPr>
        <w:t>ru</w:t>
      </w:r>
      <w:proofErr w:type="spellEnd"/>
      <w:r>
        <w:rPr>
          <w:color w:val="222222"/>
          <w:sz w:val="20"/>
          <w:szCs w:val="20"/>
        </w:rPr>
        <w:t>.</w:t>
      </w:r>
      <w:r>
        <w:rPr>
          <w:b/>
          <w:color w:val="222222"/>
          <w:sz w:val="20"/>
          <w:szCs w:val="20"/>
        </w:rPr>
        <w:t xml:space="preserve"> </w:t>
      </w:r>
      <w:r>
        <w:rPr>
          <w:color w:val="222222"/>
          <w:sz w:val="20"/>
          <w:szCs w:val="20"/>
        </w:rPr>
        <w:t>Отправляя свои персональные данные Оператору, Пользователь выражает свое согласие с данной Политикой.</w:t>
      </w:r>
    </w:p>
    <w:p w:rsidR="00F66C79" w:rsidRDefault="00F66C79" w:rsidP="00F66C79">
      <w:pPr>
        <w:rPr>
          <w:b/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5.2 Оператор обрабатывает обезличенные данные о Пользователе в случае, если это разрешено в настройках браузера Пользователя (включено сохранение файлов «</w:t>
      </w:r>
      <w:proofErr w:type="spellStart"/>
      <w:r>
        <w:rPr>
          <w:color w:val="222222"/>
          <w:sz w:val="20"/>
          <w:szCs w:val="20"/>
        </w:rPr>
        <w:t>cookie</w:t>
      </w:r>
      <w:proofErr w:type="spellEnd"/>
      <w:r>
        <w:rPr>
          <w:color w:val="222222"/>
          <w:sz w:val="20"/>
          <w:szCs w:val="20"/>
        </w:rPr>
        <w:t xml:space="preserve">» и использование технологии </w:t>
      </w:r>
      <w:proofErr w:type="spellStart"/>
      <w:r>
        <w:rPr>
          <w:color w:val="222222"/>
          <w:sz w:val="20"/>
          <w:szCs w:val="20"/>
        </w:rPr>
        <w:t>JavaScript</w:t>
      </w:r>
      <w:proofErr w:type="spellEnd"/>
      <w:r>
        <w:rPr>
          <w:color w:val="222222"/>
          <w:sz w:val="20"/>
          <w:szCs w:val="20"/>
        </w:rPr>
        <w:t>).</w:t>
      </w:r>
      <w:r>
        <w:rPr>
          <w:b/>
          <w:color w:val="222222"/>
          <w:sz w:val="20"/>
          <w:szCs w:val="20"/>
        </w:rPr>
        <w:t xml:space="preserve"> </w:t>
      </w:r>
    </w:p>
    <w:p w:rsidR="00F66C79" w:rsidRDefault="00F66C79" w:rsidP="00F66C79">
      <w:pPr>
        <w:pStyle w:val="2"/>
      </w:pPr>
      <w:bookmarkStart w:id="6" w:name="_jcqhqnj3o9q3"/>
      <w:bookmarkEnd w:id="6"/>
      <w:r>
        <w:t>6. Порядок сбора, хранения, передачи и других видов обработки персональных данных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6.1 Оператор обеспечивает сохранность персональных данных и принимает все возможные меры, исключающие доступ к персональным данным неуполномоченных лиц.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6.2 Персональные данные Пользователя никогда, ни при каких условиях не будут переданы третьим лицам, за исключением случаев, связанных с исполнением действующего законодательства.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6.3. В случае выявления неточностей в персональных данных, Пользователь может актуализировать их, направив Оператору уведомление с помощью электронной почты на электронный адрес </w:t>
      </w:r>
      <w:r w:rsidRPr="00731ECB">
        <w:rPr>
          <w:color w:val="222222"/>
          <w:sz w:val="20"/>
          <w:szCs w:val="20"/>
        </w:rPr>
        <w:t xml:space="preserve">Оператора </w:t>
      </w:r>
      <w:hyperlink r:id="rId5" w:history="1"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infoprgu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@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mail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.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ru</w:t>
        </w:r>
      </w:hyperlink>
      <w:r>
        <w:rPr>
          <w:b/>
          <w:color w:val="222222"/>
          <w:sz w:val="20"/>
          <w:szCs w:val="20"/>
        </w:rPr>
        <w:t xml:space="preserve">, </w:t>
      </w:r>
      <w:r>
        <w:rPr>
          <w:color w:val="222222"/>
          <w:sz w:val="20"/>
          <w:szCs w:val="20"/>
        </w:rPr>
        <w:t>либо на почтовый адрес</w:t>
      </w:r>
      <w:r w:rsidR="00731ECB">
        <w:rPr>
          <w:color w:val="222222"/>
          <w:sz w:val="20"/>
          <w:szCs w:val="20"/>
        </w:rPr>
        <w:t>:</w:t>
      </w:r>
      <w:r>
        <w:rPr>
          <w:color w:val="222222"/>
          <w:sz w:val="20"/>
          <w:szCs w:val="20"/>
        </w:rPr>
        <w:t xml:space="preserve"> </w:t>
      </w:r>
      <w:r w:rsidR="00731ECB">
        <w:rPr>
          <w:color w:val="222222"/>
          <w:sz w:val="20"/>
          <w:szCs w:val="20"/>
        </w:rPr>
        <w:t>443099, г. Самара, ул. Куйбышева 90 к.302</w:t>
      </w:r>
      <w:r>
        <w:rPr>
          <w:color w:val="222222"/>
          <w:sz w:val="20"/>
          <w:szCs w:val="20"/>
        </w:rPr>
        <w:t>, с пометкой «Актуализация персональных данных»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6.3 Срок обработки персональных данных является неограниченным. Пользователь может в любой момент отозвать свое согласие на обработку персональных данных, направив Оператору уведомление с помощью электронной почты на электронный адрес Оператора</w:t>
      </w:r>
      <w:r w:rsidR="00731ECB">
        <w:rPr>
          <w:color w:val="222222"/>
          <w:sz w:val="20"/>
          <w:szCs w:val="20"/>
        </w:rPr>
        <w:t xml:space="preserve"> </w:t>
      </w:r>
      <w:hyperlink r:id="rId6" w:history="1"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infoprgu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@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mail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.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ru</w:t>
        </w:r>
      </w:hyperlink>
      <w:r>
        <w:rPr>
          <w:b/>
          <w:color w:val="222222"/>
          <w:sz w:val="20"/>
          <w:szCs w:val="20"/>
        </w:rPr>
        <w:t xml:space="preserve">, </w:t>
      </w:r>
      <w:r>
        <w:rPr>
          <w:color w:val="222222"/>
          <w:sz w:val="20"/>
          <w:szCs w:val="20"/>
        </w:rPr>
        <w:t>либо на почтовый адрес</w:t>
      </w:r>
      <w:r w:rsidR="00731ECB">
        <w:rPr>
          <w:color w:val="222222"/>
          <w:sz w:val="20"/>
          <w:szCs w:val="20"/>
        </w:rPr>
        <w:t xml:space="preserve"> </w:t>
      </w:r>
      <w:r w:rsidR="00731ECB">
        <w:rPr>
          <w:color w:val="222222"/>
          <w:sz w:val="20"/>
          <w:szCs w:val="20"/>
        </w:rPr>
        <w:t>443099, г. Самара, ул. Куйбышева 90 к.302</w:t>
      </w:r>
      <w:r>
        <w:rPr>
          <w:color w:val="222222"/>
          <w:sz w:val="20"/>
          <w:szCs w:val="20"/>
        </w:rPr>
        <w:t xml:space="preserve">, с пометкой «Отзыв согласия на обработку персональных данных». </w:t>
      </w:r>
    </w:p>
    <w:p w:rsidR="00F66C79" w:rsidRDefault="00F66C79" w:rsidP="00F66C79">
      <w:pPr>
        <w:pStyle w:val="2"/>
      </w:pPr>
      <w:bookmarkStart w:id="7" w:name="_74ajjwnz35xd"/>
      <w:bookmarkEnd w:id="7"/>
      <w:r>
        <w:t>7. Заключительные положения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>7.1. Пользователь может получить любые разъяснения по интересующим вопросам, касающимся обработки его персональных данных, обратившись к Оператору с помощью электронной почты</w:t>
      </w:r>
      <w:hyperlink r:id="rId7" w:history="1"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infoprgu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@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mail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</w:rPr>
          <w:t>.</w:t>
        </w:r>
        <w:r w:rsidR="00731ECB" w:rsidRPr="00731ECB">
          <w:rPr>
            <w:rStyle w:val="a3"/>
            <w:rFonts w:ascii="ELIZ2_A.Z_PS" w:hAnsi="ELIZ2_A.Z_PS"/>
            <w:color w:val="auto"/>
            <w:sz w:val="20"/>
            <w:u w:val="none"/>
            <w:lang w:val="en-US"/>
          </w:rPr>
          <w:t>ru</w:t>
        </w:r>
      </w:hyperlink>
      <w:r w:rsidR="00731ECB">
        <w:rPr>
          <w:b/>
          <w:color w:val="222222"/>
          <w:sz w:val="20"/>
          <w:szCs w:val="20"/>
        </w:rPr>
        <w:t xml:space="preserve">, </w:t>
      </w:r>
      <w:r w:rsidR="00731ECB">
        <w:rPr>
          <w:color w:val="222222"/>
          <w:sz w:val="20"/>
          <w:szCs w:val="20"/>
        </w:rPr>
        <w:t>либо на почтовый адрес 443099, г. Самара, ул. Куйбышева 90 к.302</w:t>
      </w:r>
      <w:r>
        <w:rPr>
          <w:color w:val="222222"/>
          <w:sz w:val="20"/>
          <w:szCs w:val="20"/>
        </w:rPr>
        <w:t>.</w:t>
      </w:r>
    </w:p>
    <w:p w:rsidR="00F66C79" w:rsidRDefault="00F66C79" w:rsidP="00F66C79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t xml:space="preserve">7.2. В данном документе будут отражены любые изменения политики обработки персональных данных Оператором. В случае существенных изменений Пользователю может быть выслана информация на </w:t>
      </w:r>
      <w:proofErr w:type="gramStart"/>
      <w:r>
        <w:rPr>
          <w:color w:val="222222"/>
          <w:sz w:val="20"/>
          <w:szCs w:val="20"/>
        </w:rPr>
        <w:t>указанный</w:t>
      </w:r>
      <w:proofErr w:type="gramEnd"/>
      <w:r>
        <w:rPr>
          <w:color w:val="222222"/>
          <w:sz w:val="20"/>
          <w:szCs w:val="20"/>
        </w:rPr>
        <w:t xml:space="preserve"> им электронный адрес.</w:t>
      </w:r>
    </w:p>
    <w:p w:rsidR="00F66C79" w:rsidRDefault="00F66C79" w:rsidP="00F66C79"/>
    <w:p w:rsidR="00103425" w:rsidRDefault="00103425"/>
    <w:sectPr w:rsidR="00103425" w:rsidSect="004D51A2">
      <w:pgSz w:w="11906" w:h="16838"/>
      <w:pgMar w:top="510" w:right="113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ELIZ2_A.Z_PS">
    <w:panose1 w:val="020BE200000000000000"/>
    <w:charset w:val="00"/>
    <w:family w:val="swiss"/>
    <w:pitch w:val="variable"/>
    <w:sig w:usb0="00000207" w:usb1="00000000" w:usb2="00000000" w:usb3="00000000" w:csb0="0000000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182"/>
    <w:rsid w:val="00103425"/>
    <w:rsid w:val="003B77CA"/>
    <w:rsid w:val="00424182"/>
    <w:rsid w:val="004D51A2"/>
    <w:rsid w:val="00731ECB"/>
    <w:rsid w:val="00F6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0" w:lineRule="atLeast"/>
        <w:ind w:right="-6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C79"/>
    <w:pPr>
      <w:spacing w:after="200" w:line="276" w:lineRule="auto"/>
      <w:ind w:right="0"/>
      <w:jc w:val="left"/>
    </w:pPr>
  </w:style>
  <w:style w:type="paragraph" w:styleId="1">
    <w:name w:val="heading 1"/>
    <w:basedOn w:val="a"/>
    <w:next w:val="a"/>
    <w:link w:val="10"/>
    <w:qFormat/>
    <w:rsid w:val="00F66C79"/>
    <w:pPr>
      <w:keepNext/>
      <w:keepLines/>
      <w:spacing w:before="400" w:after="120"/>
      <w:outlineLvl w:val="0"/>
    </w:pPr>
    <w:rPr>
      <w:rFonts w:ascii="Arial" w:eastAsia="Arial" w:hAnsi="Arial" w:cs="Arial"/>
      <w:color w:val="000000"/>
      <w:sz w:val="40"/>
      <w:szCs w:val="4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66C79"/>
    <w:pPr>
      <w:keepNext/>
      <w:keepLines/>
      <w:spacing w:before="360" w:after="120"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6C79"/>
    <w:rPr>
      <w:rFonts w:ascii="Arial" w:eastAsia="Arial" w:hAnsi="Arial" w:cs="Arial"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semiHidden/>
    <w:rsid w:val="00F66C79"/>
    <w:rPr>
      <w:rFonts w:ascii="Arial" w:eastAsia="Arial" w:hAnsi="Arial" w:cs="Arial"/>
      <w:color w:val="000000"/>
      <w:sz w:val="32"/>
      <w:szCs w:val="32"/>
      <w:lang w:eastAsia="ru-RU"/>
    </w:rPr>
  </w:style>
  <w:style w:type="character" w:styleId="a3">
    <w:name w:val="Hyperlink"/>
    <w:basedOn w:val="a0"/>
    <w:rsid w:val="00731EC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0" w:lineRule="atLeast"/>
        <w:ind w:right="-6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C79"/>
    <w:pPr>
      <w:spacing w:after="200" w:line="276" w:lineRule="auto"/>
      <w:ind w:right="0"/>
      <w:jc w:val="left"/>
    </w:pPr>
  </w:style>
  <w:style w:type="paragraph" w:styleId="1">
    <w:name w:val="heading 1"/>
    <w:basedOn w:val="a"/>
    <w:next w:val="a"/>
    <w:link w:val="10"/>
    <w:qFormat/>
    <w:rsid w:val="00F66C79"/>
    <w:pPr>
      <w:keepNext/>
      <w:keepLines/>
      <w:spacing w:before="400" w:after="120"/>
      <w:outlineLvl w:val="0"/>
    </w:pPr>
    <w:rPr>
      <w:rFonts w:ascii="Arial" w:eastAsia="Arial" w:hAnsi="Arial" w:cs="Arial"/>
      <w:color w:val="000000"/>
      <w:sz w:val="40"/>
      <w:szCs w:val="4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66C79"/>
    <w:pPr>
      <w:keepNext/>
      <w:keepLines/>
      <w:spacing w:before="360" w:after="120"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66C79"/>
    <w:rPr>
      <w:rFonts w:ascii="Arial" w:eastAsia="Arial" w:hAnsi="Arial" w:cs="Arial"/>
      <w:color w:val="000000"/>
      <w:sz w:val="40"/>
      <w:szCs w:val="40"/>
      <w:lang w:eastAsia="ru-RU"/>
    </w:rPr>
  </w:style>
  <w:style w:type="character" w:customStyle="1" w:styleId="20">
    <w:name w:val="Заголовок 2 Знак"/>
    <w:basedOn w:val="a0"/>
    <w:link w:val="2"/>
    <w:semiHidden/>
    <w:rsid w:val="00F66C79"/>
    <w:rPr>
      <w:rFonts w:ascii="Arial" w:eastAsia="Arial" w:hAnsi="Arial" w:cs="Arial"/>
      <w:color w:val="000000"/>
      <w:sz w:val="32"/>
      <w:szCs w:val="32"/>
      <w:lang w:eastAsia="ru-RU"/>
    </w:rPr>
  </w:style>
  <w:style w:type="character" w:styleId="a3">
    <w:name w:val="Hyperlink"/>
    <w:basedOn w:val="a0"/>
    <w:rsid w:val="00731E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8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rgu-samara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nfo@prgu-samara.ru" TargetMode="External"/><Relationship Id="rId5" Type="http://schemas.openxmlformats.org/officeDocument/2006/relationships/hyperlink" Target="mailto:info@prgu-samara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2019-11-05T06:57:00Z</dcterms:created>
  <dcterms:modified xsi:type="dcterms:W3CDTF">2019-11-05T07:15:00Z</dcterms:modified>
</cp:coreProperties>
</file>